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武汉经济技术开发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  <w:lang w:eastAsia="zh-CN"/>
        </w:rPr>
        <w:t>区（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汉南区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  <w:lang w:eastAsia="zh-CN"/>
        </w:rPr>
        <w:t>）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发展和改革局信息公开申请表</w:t>
      </w:r>
    </w:p>
    <w:tbl>
      <w:tblPr>
        <w:tblStyle w:val="2"/>
        <w:tblW w:w="105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54"/>
        <w:gridCol w:w="1652"/>
        <w:gridCol w:w="1897"/>
        <w:gridCol w:w="2086"/>
        <w:gridCol w:w="20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申请人信息</w:t>
            </w:r>
          </w:p>
        </w:tc>
        <w:tc>
          <w:tcPr>
            <w:tcW w:w="155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公民</w:t>
            </w:r>
          </w:p>
        </w:tc>
        <w:tc>
          <w:tcPr>
            <w:tcW w:w="16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法人及其他组织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统一社会信用代码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政府信息名称（标题）、文号或者便于查询的特征性描述（检索关键词）＊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所需信息的用途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所需信息的指定提供方式（可选）＊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□纸质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□电子邮件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在线答复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获取信息的方式（可选）＊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□邮寄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□电子邮件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5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Times New Roman" w:hAnsi="Times New Roman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32"/>
                <w:szCs w:val="32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2022-04-24T09:09:27Z</dcterms:created>
  <dc:creator>tjh</dc:creator>
  <cp:lastModifiedBy>无所谓</cp:lastModifiedBy>
  <dcterms:modified xsi:type="dcterms:W3CDTF">2022-04-24T09:10:14Z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F62DED46A11B4E5AA52B712FC3D43113</vt:lpwstr>
  </property>
</Properties>
</file>