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DA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6EB4BE1">
      <w:pPr>
        <w:jc w:val="center"/>
        <w:outlineLvl w:val="2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投资项目申请表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393"/>
        <w:gridCol w:w="1050"/>
        <w:gridCol w:w="1869"/>
      </w:tblGrid>
      <w:tr w14:paraId="23BED87C">
        <w:trPr>
          <w:trHeight w:val="227" w:hRule="atLeast"/>
          <w:jc w:val="center"/>
        </w:trPr>
        <w:tc>
          <w:tcPr>
            <w:tcW w:w="6579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33AE1235">
            <w:pPr>
              <w:spacing w:line="24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2D654207">
            <w:pPr>
              <w:snapToGrid w:val="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表号：</w:t>
            </w:r>
          </w:p>
        </w:tc>
        <w:tc>
          <w:tcPr>
            <w:tcW w:w="1869" w:type="dxa"/>
            <w:noWrap w:val="0"/>
            <w:vAlign w:val="center"/>
          </w:tcPr>
          <w:p w14:paraId="7BAF1971">
            <w:pPr>
              <w:snapToGrid w:val="0"/>
              <w:ind w:left="-105" w:leftChars="-50"/>
              <w:jc w:val="distribute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Ｈ２０２表</w:t>
            </w:r>
          </w:p>
        </w:tc>
      </w:tr>
      <w:tr w14:paraId="13DB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79" w:type="dxa"/>
            <w:gridSpan w:val="2"/>
            <w:noWrap w:val="0"/>
            <w:tcMar>
              <w:left w:w="0" w:type="dxa"/>
              <w:right w:w="0" w:type="dxa"/>
            </w:tcMar>
            <w:vAlign w:val="bottom"/>
          </w:tcPr>
          <w:p w14:paraId="3CB8820A">
            <w:pPr>
              <w:spacing w:line="24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22D6DCD9">
            <w:pPr>
              <w:snapToGrid w:val="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制定机关：</w:t>
            </w:r>
          </w:p>
        </w:tc>
        <w:tc>
          <w:tcPr>
            <w:tcW w:w="1869" w:type="dxa"/>
            <w:noWrap w:val="0"/>
            <w:vAlign w:val="center"/>
          </w:tcPr>
          <w:p w14:paraId="1A38483C">
            <w:pPr>
              <w:snapToGrid w:val="0"/>
              <w:ind w:left="-105" w:leftChars="-50"/>
              <w:jc w:val="distribut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国家统计局</w:t>
            </w:r>
          </w:p>
        </w:tc>
      </w:tr>
      <w:tr w14:paraId="2771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79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211C9DB3">
            <w:pPr>
              <w:spacing w:line="320" w:lineRule="exact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6E1DAA5">
            <w:pPr>
              <w:snapToGrid w:val="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文号：</w:t>
            </w:r>
          </w:p>
        </w:tc>
        <w:tc>
          <w:tcPr>
            <w:tcW w:w="1869" w:type="dxa"/>
            <w:noWrap w:val="0"/>
            <w:vAlign w:val="center"/>
          </w:tcPr>
          <w:p w14:paraId="61ECB770">
            <w:pPr>
              <w:snapToGrid w:val="0"/>
              <w:ind w:left="-105" w:leftChars="-50"/>
              <w:jc w:val="distribute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国统字〔2024〕77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</w:tr>
      <w:tr w14:paraId="329FB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6" w:type="dxa"/>
            <w:noWrap w:val="0"/>
            <w:tcMar>
              <w:left w:w="0" w:type="dxa"/>
              <w:right w:w="0" w:type="dxa"/>
            </w:tcMar>
            <w:vAlign w:val="top"/>
          </w:tcPr>
          <w:p w14:paraId="718387EB">
            <w:pPr>
              <w:spacing w:line="24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3393" w:type="dxa"/>
            <w:noWrap w:val="0"/>
            <w:vAlign w:val="center"/>
          </w:tcPr>
          <w:p w14:paraId="7ABCFD82">
            <w:pPr>
              <w:spacing w:line="240" w:lineRule="exact"/>
              <w:ind w:firstLine="810" w:firstLineChars="450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２０２5年月</w:t>
            </w:r>
          </w:p>
        </w:tc>
        <w:tc>
          <w:tcPr>
            <w:tcW w:w="1050" w:type="dxa"/>
            <w:noWrap w:val="0"/>
            <w:vAlign w:val="center"/>
          </w:tcPr>
          <w:p w14:paraId="3C20DB59">
            <w:pPr>
              <w:snapToGrid w:val="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有效期至：</w:t>
            </w:r>
          </w:p>
        </w:tc>
        <w:tc>
          <w:tcPr>
            <w:tcW w:w="1869" w:type="dxa"/>
            <w:noWrap w:val="0"/>
            <w:vAlign w:val="center"/>
          </w:tcPr>
          <w:p w14:paraId="76F2F43F">
            <w:pPr>
              <w:snapToGrid w:val="0"/>
              <w:ind w:left="-105" w:leftChars="-50"/>
              <w:jc w:val="distribute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２０２6年１月</w:t>
            </w:r>
          </w:p>
        </w:tc>
      </w:tr>
    </w:tbl>
    <w:p w14:paraId="55C9A5B8">
      <w:pPr>
        <w:spacing w:line="20" w:lineRule="exact"/>
        <w:rPr>
          <w:rFonts w:ascii="黑体" w:hAnsi="宋体" w:eastAsia="黑体"/>
          <w:b/>
          <w:sz w:val="2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494"/>
        <w:gridCol w:w="3833"/>
      </w:tblGrid>
      <w:tr w14:paraId="2959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6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2263A4D2"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项目情况（全部项目均要填写）</w:t>
            </w:r>
          </w:p>
        </w:tc>
      </w:tr>
      <w:tr w14:paraId="3CA8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753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2" w:space="0"/>
            </w:tcBorders>
            <w:noWrap w:val="0"/>
            <w:vAlign w:val="top"/>
          </w:tcPr>
          <w:p w14:paraId="70A6DD85">
            <w:pPr>
              <w:tabs>
                <w:tab w:val="left" w:pos="1475"/>
              </w:tabs>
              <w:adjustRightInd w:val="0"/>
              <w:snapToGrid w:val="0"/>
              <w:spacing w:line="3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项目代码□□□□□□□□□□□□□□□□□□</w:t>
            </w:r>
          </w:p>
          <w:p w14:paraId="71C0243B">
            <w:pPr>
              <w:tabs>
                <w:tab w:val="left" w:pos="1475"/>
              </w:tabs>
              <w:adjustRightInd w:val="0"/>
              <w:snapToGrid w:val="0"/>
              <w:spacing w:line="300" w:lineRule="atLeas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投资项目在线审批监管平台统一代码</w:t>
            </w:r>
          </w:p>
          <w:p w14:paraId="64C88ED9">
            <w:pPr>
              <w:tabs>
                <w:tab w:val="left" w:pos="1475"/>
              </w:tabs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□□□□-□□□□□□-□□-□□-□□□□□□</w:t>
            </w:r>
          </w:p>
          <w:p w14:paraId="1FFE9910">
            <w:pPr>
              <w:adjustRightInd w:val="0"/>
              <w:snapToGrid w:val="0"/>
              <w:spacing w:line="300" w:lineRule="atLeast"/>
              <w:rPr>
                <w:rFonts w:hint="eastAsia" w:ascii="宋体" w:hAnsi="宋体" w:eastAsiaTheme="minorEastAsia"/>
                <w:sz w:val="18"/>
                <w:szCs w:val="18"/>
                <w:u w:val="single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3833" w:type="dxa"/>
            <w:tcBorders>
              <w:right w:val="double" w:color="auto" w:sz="4" w:space="0"/>
            </w:tcBorders>
            <w:noWrap w:val="0"/>
            <w:vAlign w:val="top"/>
          </w:tcPr>
          <w:p w14:paraId="53CE23CB"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</w:t>
            </w:r>
            <w:r>
              <w:rPr>
                <w:rFonts w:hint="eastAsia" w:ascii="宋体" w:hAnsi="宋体"/>
                <w:sz w:val="18"/>
                <w:szCs w:val="18"/>
              </w:rPr>
              <w:t>审核类型□</w:t>
            </w:r>
          </w:p>
          <w:p w14:paraId="6AA54B73">
            <w:pPr>
              <w:adjustRightInd w:val="0"/>
              <w:snapToGrid w:val="0"/>
              <w:spacing w:line="300" w:lineRule="atLeast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新增项目</w:t>
            </w: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所属单位变更</w:t>
            </w:r>
          </w:p>
          <w:p w14:paraId="172F28C5">
            <w:pPr>
              <w:adjustRightInd w:val="0"/>
              <w:snapToGrid w:val="0"/>
              <w:spacing w:line="300" w:lineRule="atLeast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调整计划总投资</w:t>
            </w: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退出</w:t>
            </w:r>
          </w:p>
        </w:tc>
      </w:tr>
      <w:tr w14:paraId="6753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132101C0"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hint="eastAsia" w:ascii="宋体" w:hAnsi="宋体"/>
                <w:sz w:val="18"/>
                <w:szCs w:val="18"/>
              </w:rPr>
              <w:t>项目建设所在地及区划区划代码□□□□□□□□□□□□</w:t>
            </w:r>
          </w:p>
          <w:p w14:paraId="2A262A82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地(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市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、州、盟)</w:t>
            </w:r>
            <w:r>
              <w:rPr>
                <w:rFonts w:hint="eastAsia" w:ascii="宋体" w:hAnsi="宋体" w:cs="宋体"/>
                <w:sz w:val="18"/>
                <w:szCs w:val="18"/>
              </w:rPr>
              <w:t>县(市、区、旗)</w:t>
            </w:r>
          </w:p>
          <w:p w14:paraId="6D417C3B"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乡(镇、街道)村（居）委会</w:t>
            </w:r>
            <w:r>
              <w:rPr>
                <w:rFonts w:hint="eastAsia" w:ascii="宋体" w:hAnsi="宋体" w:cs="宋体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路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、门牌号</w:t>
            </w:r>
          </w:p>
          <w:p w14:paraId="671AE240"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</w:t>
            </w:r>
            <w:r>
              <w:rPr>
                <w:rFonts w:hint="eastAsia" w:ascii="宋体" w:hAnsi="宋体"/>
                <w:sz w:val="18"/>
                <w:szCs w:val="18"/>
              </w:rPr>
              <w:t>项目处理地代码□□□□□□□□□</w:t>
            </w:r>
          </w:p>
        </w:tc>
      </w:tr>
      <w:tr w14:paraId="5F0A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586" w:type="dxa"/>
            <w:gridSpan w:val="3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CA26F4C">
            <w:pPr>
              <w:widowControl/>
              <w:snapToGrid w:val="0"/>
              <w:spacing w:line="300" w:lineRule="atLeas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情况</w:t>
            </w:r>
          </w:p>
          <w:p w14:paraId="4366DE50">
            <w:pPr>
              <w:widowControl/>
              <w:snapToGrid w:val="0"/>
              <w:spacing w:line="3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06</w:t>
            </w:r>
            <w:r>
              <w:rPr>
                <w:rFonts w:hint="eastAsia" w:ascii="宋体" w:hAnsi="宋体"/>
                <w:sz w:val="18"/>
                <w:szCs w:val="18"/>
              </w:rPr>
              <w:t>建设单位情况□</w:t>
            </w: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省内法人单位</w:t>
            </w: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外省法人单位</w:t>
            </w: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非法人单位</w:t>
            </w:r>
          </w:p>
          <w:p w14:paraId="49D8E6BA">
            <w:pPr>
              <w:widowControl/>
              <w:snapToGrid w:val="0"/>
              <w:spacing w:line="300" w:lineRule="atLeas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建设单位详细名称</w:t>
            </w:r>
          </w:p>
          <w:p w14:paraId="186F9E8E"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建设单位所在地及区划区划代码□□□□□□□□□□□□</w:t>
            </w:r>
          </w:p>
          <w:p w14:paraId="2CDB0959">
            <w:pPr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自治区、直辖市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市(地、州、盟)县(市、区、旗)</w:t>
            </w:r>
          </w:p>
          <w:p w14:paraId="3A641DEF">
            <w:pPr>
              <w:widowControl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乡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镇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街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村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、门牌号</w:t>
            </w:r>
          </w:p>
        </w:tc>
      </w:tr>
      <w:tr w14:paraId="1317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95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AA3F85A"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建设单位代码（建设单位</w:t>
            </w:r>
            <w:r>
              <w:rPr>
                <w:rFonts w:ascii="宋体" w:hAnsi="宋体"/>
                <w:sz w:val="18"/>
                <w:szCs w:val="18"/>
              </w:rPr>
              <w:t>06</w:t>
            </w:r>
            <w:r>
              <w:rPr>
                <w:rFonts w:hint="eastAsia" w:ascii="宋体" w:hAnsi="宋体"/>
                <w:sz w:val="18"/>
                <w:szCs w:val="18"/>
              </w:rPr>
              <w:t>为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填写07，建设</w:t>
            </w:r>
            <w:r>
              <w:rPr>
                <w:rFonts w:ascii="宋体" w:hAnsi="宋体"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sz w:val="18"/>
                <w:szCs w:val="18"/>
              </w:rPr>
              <w:t>06为2、3填写10）</w:t>
            </w:r>
          </w:p>
        </w:tc>
      </w:tr>
      <w:tr w14:paraId="0546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259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B374"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07统一社会信用代码</w:t>
            </w:r>
          </w:p>
          <w:p w14:paraId="30BB95C8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4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3203FDA">
            <w:pPr>
              <w:widowControl/>
              <w:snapToGrid w:val="0"/>
              <w:spacing w:line="300" w:lineRule="atLeas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临时代码</w:t>
            </w:r>
          </w:p>
          <w:p w14:paraId="2DBCA67A"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□□□□□□□□□□□□□□□□□□</w:t>
            </w:r>
          </w:p>
        </w:tc>
      </w:tr>
      <w:tr w14:paraId="11A6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86" w:type="dxa"/>
            <w:gridSpan w:val="3"/>
            <w:tcBorders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top"/>
          </w:tcPr>
          <w:p w14:paraId="5B7BF5C8">
            <w:pPr>
              <w:widowControl/>
              <w:snapToGrid w:val="0"/>
              <w:spacing w:line="28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新增项目填写</w:t>
            </w:r>
          </w:p>
          <w:p w14:paraId="044EA0B1"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项目开工时间□□□□年□□月</w:t>
            </w:r>
          </w:p>
          <w:p w14:paraId="424E6893">
            <w:pPr>
              <w:widowControl/>
              <w:snapToGrid w:val="0"/>
              <w:spacing w:line="28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/>
                <w:sz w:val="18"/>
                <w:szCs w:val="18"/>
              </w:rPr>
              <w:t>计划总投资万元141已签订合同总额万元</w:t>
            </w:r>
          </w:p>
          <w:p w14:paraId="5E7C5C8A"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项目行业编码□□□□（行业类别(GB/T4754-2017)）</w:t>
            </w:r>
          </w:p>
          <w:p w14:paraId="6E6FAA24">
            <w:pPr>
              <w:widowControl/>
              <w:snapToGrid w:val="0"/>
              <w:spacing w:line="28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09a</w:t>
            </w:r>
            <w:r>
              <w:rPr>
                <w:rFonts w:hint="eastAsia" w:ascii="宋体" w:hAnsi="宋体"/>
                <w:sz w:val="18"/>
                <w:szCs w:val="18"/>
              </w:rPr>
              <w:t>项目类别□（必填）1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工业</w:t>
            </w:r>
            <w:r>
              <w:rPr>
                <w:rFonts w:ascii="宋体" w:hAnsi="宋体"/>
                <w:sz w:val="18"/>
                <w:szCs w:val="18"/>
              </w:rPr>
              <w:t>企业技术改造项目</w:t>
            </w:r>
            <w:r>
              <w:rPr>
                <w:rFonts w:hint="eastAsia" w:ascii="宋体" w:hAnsi="宋体"/>
                <w:sz w:val="18"/>
                <w:szCs w:val="18"/>
              </w:rPr>
              <w:t>2.保障性住房</w:t>
            </w:r>
            <w:r>
              <w:rPr>
                <w:rFonts w:ascii="宋体" w:hAnsi="宋体"/>
                <w:sz w:val="18"/>
                <w:szCs w:val="18"/>
              </w:rPr>
              <w:t>项目</w:t>
            </w:r>
            <w:r>
              <w:rPr>
                <w:rFonts w:hint="eastAsia" w:ascii="宋体" w:hAnsi="宋体"/>
                <w:sz w:val="18"/>
                <w:szCs w:val="18"/>
              </w:rPr>
              <w:t>3.涉农</w:t>
            </w:r>
            <w:r>
              <w:rPr>
                <w:rFonts w:ascii="宋体" w:hAnsi="宋体"/>
                <w:sz w:val="18"/>
                <w:szCs w:val="18"/>
              </w:rPr>
              <w:t>项目4</w:t>
            </w:r>
            <w:r>
              <w:rPr>
                <w:rFonts w:hint="eastAsia" w:ascii="宋体" w:hAnsi="宋体"/>
                <w:sz w:val="18"/>
                <w:szCs w:val="18"/>
              </w:rPr>
              <w:t>.老旧小区改造项目9.其他</w:t>
            </w:r>
            <w:r>
              <w:rPr>
                <w:rFonts w:ascii="宋体" w:hAnsi="宋体"/>
                <w:sz w:val="18"/>
                <w:szCs w:val="18"/>
              </w:rPr>
              <w:t>项目</w:t>
            </w:r>
          </w:p>
          <w:p w14:paraId="21545ED4"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□5.信息类</w:t>
            </w:r>
            <w:r>
              <w:rPr>
                <w:rFonts w:ascii="宋体" w:hAnsi="宋体"/>
                <w:sz w:val="18"/>
                <w:szCs w:val="18"/>
              </w:rPr>
              <w:t>新型</w:t>
            </w:r>
            <w:r>
              <w:rPr>
                <w:rFonts w:hint="eastAsia" w:ascii="宋体" w:hAnsi="宋体"/>
                <w:sz w:val="18"/>
                <w:szCs w:val="18"/>
              </w:rPr>
              <w:t>基础设施项目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.融合类</w:t>
            </w:r>
            <w:r>
              <w:rPr>
                <w:rFonts w:ascii="宋体" w:hAnsi="宋体"/>
                <w:sz w:val="18"/>
                <w:szCs w:val="18"/>
              </w:rPr>
              <w:t>新型</w:t>
            </w:r>
            <w:r>
              <w:rPr>
                <w:rFonts w:hint="eastAsia" w:ascii="宋体" w:hAnsi="宋体"/>
                <w:sz w:val="18"/>
                <w:szCs w:val="18"/>
              </w:rPr>
              <w:t>基础设施项目</w:t>
            </w:r>
            <w:r>
              <w:rPr>
                <w:rFonts w:ascii="宋体" w:hAnsi="宋体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创新类</w:t>
            </w:r>
            <w:r>
              <w:rPr>
                <w:rFonts w:ascii="宋体" w:hAnsi="宋体"/>
                <w:sz w:val="18"/>
                <w:szCs w:val="18"/>
              </w:rPr>
              <w:t>新型</w:t>
            </w:r>
            <w:r>
              <w:rPr>
                <w:rFonts w:hint="eastAsia" w:ascii="宋体" w:hAnsi="宋体"/>
                <w:sz w:val="18"/>
                <w:szCs w:val="18"/>
              </w:rPr>
              <w:t>基础设施项目</w:t>
            </w:r>
          </w:p>
          <w:p w14:paraId="336F91F6">
            <w:pPr>
              <w:widowControl/>
              <w:snapToGrid w:val="0"/>
              <w:spacing w:line="28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30a项目建设地经纬度坐标经度□□□.□□□□□□纬度□□□.□□□□□□</w:t>
            </w:r>
          </w:p>
        </w:tc>
      </w:tr>
      <w:tr w14:paraId="7AF7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586" w:type="dxa"/>
            <w:gridSpan w:val="3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5FC934B2"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规定事项变更项目填写（审核类型03为</w:t>
            </w: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填报</w:t>
            </w:r>
            <w:r>
              <w:rPr>
                <w:rFonts w:ascii="宋体" w:hAnsi="宋体"/>
                <w:b/>
                <w:sz w:val="18"/>
                <w:szCs w:val="18"/>
              </w:rPr>
              <w:t>16，17，18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审核类型03为</w:t>
            </w:r>
            <w:r>
              <w:rPr>
                <w:rFonts w:ascii="宋体" w:hAnsi="宋体"/>
                <w:b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填报</w:t>
            </w:r>
            <w:r>
              <w:rPr>
                <w:rFonts w:ascii="宋体" w:hAnsi="宋体"/>
                <w:b/>
                <w:sz w:val="18"/>
                <w:szCs w:val="18"/>
              </w:rPr>
              <w:t>19，20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）：</w:t>
            </w:r>
          </w:p>
          <w:p w14:paraId="5F757FFF">
            <w:pPr>
              <w:adjustRightInd w:val="0"/>
              <w:snapToGrid w:val="0"/>
              <w:spacing w:line="300" w:lineRule="atLeast"/>
              <w:rPr>
                <w:rFonts w:hint="eastAsia" w:ascii="宋体" w:eastAsiaTheme="minorEastAsia"/>
                <w:sz w:val="18"/>
                <w:szCs w:val="18"/>
                <w:u w:val="single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>变更后所属单位</w:t>
            </w:r>
            <w:r>
              <w:rPr>
                <w:rFonts w:hint="eastAsia" w:ascii="宋体" w:hAnsi="宋体" w:cs="宋体"/>
                <w:sz w:val="18"/>
                <w:szCs w:val="18"/>
              </w:rPr>
              <w:t>统一社会信用代码□□□□□□□□□□□□□□□□□□</w:t>
            </w: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</w:rPr>
              <w:t>变更后所属单位详细名称</w:t>
            </w:r>
          </w:p>
          <w:p w14:paraId="142AF574">
            <w:pPr>
              <w:adjustRightInd w:val="0"/>
              <w:snapToGrid w:val="0"/>
              <w:spacing w:line="30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变更后项目代码□□□□□□□□□□□□□□□□□□</w:t>
            </w:r>
          </w:p>
          <w:p w14:paraId="606C85EE"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变更前计划总投资万元　　　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变更后计划总投资万元</w:t>
            </w:r>
          </w:p>
        </w:tc>
      </w:tr>
      <w:tr w14:paraId="3D4F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586" w:type="dxa"/>
            <w:gridSpan w:val="3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BBA30A2"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审核材料</w:t>
            </w:r>
          </w:p>
          <w:p w14:paraId="127FADE7">
            <w:pPr>
              <w:adjustRightInd w:val="0"/>
              <w:snapToGrid w:val="0"/>
              <w:spacing w:line="30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审核材料□</w:t>
            </w: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没有</w:t>
            </w:r>
          </w:p>
        </w:tc>
      </w:tr>
      <w:tr w14:paraId="7FF0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586" w:type="dxa"/>
            <w:gridSpan w:val="3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68BB8A74"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是否为单纯购置项目□</w:t>
            </w:r>
            <w:r>
              <w:rPr>
                <w:rFonts w:ascii="宋体" w:hAnsi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  <w:r>
              <w:rPr>
                <w:rFonts w:ascii="宋体" w:hAnsi="宋体"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否</w:t>
            </w:r>
          </w:p>
        </w:tc>
      </w:tr>
      <w:tr w14:paraId="010F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86" w:type="dxa"/>
            <w:gridSpan w:val="3"/>
            <w:tcBorders>
              <w:top w:val="single" w:color="auto" w:sz="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8B6E37A">
            <w:pPr>
              <w:adjustRightInd w:val="0"/>
              <w:snapToGrid w:val="0"/>
              <w:spacing w:line="280" w:lineRule="atLeast"/>
              <w:rPr>
                <w:rFonts w:hint="eastAsia" w:ascii="宋体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hint="eastAsia" w:ascii="宋体" w:hAnsi="宋体"/>
                <w:sz w:val="18"/>
                <w:szCs w:val="18"/>
              </w:rPr>
              <w:t>项目联系人</w:t>
            </w: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hint="eastAsia" w:ascii="宋体" w:hAnsi="宋体"/>
                <w:sz w:val="18"/>
                <w:szCs w:val="18"/>
              </w:rPr>
              <w:t>项目联系人电话□□□□□□□□□□□□</w:t>
            </w:r>
          </w:p>
        </w:tc>
      </w:tr>
    </w:tbl>
    <w:p w14:paraId="46AEE9AC">
      <w:pPr>
        <w:tabs>
          <w:tab w:val="left" w:pos="567"/>
        </w:tabs>
        <w:spacing w:line="240" w:lineRule="exact"/>
        <w:ind w:firstLine="90" w:firstLineChars="50"/>
        <w:rPr>
          <w:rFonts w:ascii="宋体" w:hAnsi="宋体"/>
          <w:sz w:val="18"/>
          <w:szCs w:val="18"/>
        </w:rPr>
      </w:pPr>
    </w:p>
    <w:p w14:paraId="77DD4142">
      <w:pPr>
        <w:tabs>
          <w:tab w:val="left" w:pos="567"/>
        </w:tabs>
        <w:spacing w:line="240" w:lineRule="exact"/>
        <w:ind w:right="-248" w:rightChars="-118" w:firstLine="90" w:firstLineChars="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本表</w:t>
      </w:r>
      <w:r>
        <w:rPr>
          <w:rFonts w:ascii="宋体" w:hAnsi="宋体"/>
          <w:sz w:val="18"/>
          <w:szCs w:val="18"/>
        </w:rPr>
        <w:t>报送时间为每月</w:t>
      </w:r>
      <w:r>
        <w:rPr>
          <w:rFonts w:hint="eastAsia" w:ascii="宋体" w:hAnsi="宋体"/>
          <w:sz w:val="18"/>
          <w:szCs w:val="18"/>
        </w:rPr>
        <w:t>20日</w:t>
      </w:r>
      <w:r>
        <w:rPr>
          <w:rFonts w:ascii="宋体" w:hAnsi="宋体"/>
          <w:sz w:val="18"/>
          <w:szCs w:val="18"/>
        </w:rPr>
        <w:t>前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所有入库投资项目均需填报本表。</w:t>
      </w:r>
    </w:p>
    <w:p w14:paraId="7EB96163">
      <w:pPr>
        <w:spacing w:line="240" w:lineRule="exact"/>
        <w:ind w:left="810" w:leftChars="300" w:right="-248" w:rightChars="-118" w:hanging="180" w:hangingChars="1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符合以下条件的计划</w:t>
      </w:r>
      <w:r>
        <w:rPr>
          <w:rFonts w:ascii="宋体" w:hAnsi="宋体"/>
          <w:sz w:val="18"/>
          <w:szCs w:val="18"/>
        </w:rPr>
        <w:t>总投资</w:t>
      </w:r>
      <w:r>
        <w:rPr>
          <w:rFonts w:hint="eastAsia" w:ascii="宋体" w:hAnsi="宋体"/>
          <w:sz w:val="18"/>
          <w:szCs w:val="18"/>
        </w:rPr>
        <w:t>5000万元及</w:t>
      </w:r>
      <w:r>
        <w:rPr>
          <w:rFonts w:ascii="宋体" w:hAnsi="宋体"/>
          <w:sz w:val="18"/>
          <w:szCs w:val="18"/>
        </w:rPr>
        <w:t>以上项目</w:t>
      </w:r>
      <w:r>
        <w:rPr>
          <w:rFonts w:hint="eastAsia" w:ascii="宋体" w:hAnsi="宋体"/>
          <w:sz w:val="18"/>
          <w:szCs w:val="18"/>
        </w:rPr>
        <w:t>上报国家时需同时报送材料：（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）建设单位为外省法人单位的：营业执照、备案文件、施工（购置）合同和</w:t>
      </w:r>
      <w:r>
        <w:rPr>
          <w:rFonts w:ascii="宋体" w:hAnsi="宋体"/>
          <w:sz w:val="18"/>
          <w:szCs w:val="18"/>
        </w:rPr>
        <w:t>现场</w:t>
      </w:r>
      <w:r>
        <w:rPr>
          <w:rFonts w:hint="eastAsia" w:ascii="宋体" w:hAnsi="宋体"/>
          <w:sz w:val="18"/>
          <w:szCs w:val="18"/>
        </w:rPr>
        <w:t>照片。（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）建设单位为非法人单位的：单位营业执照（证书）、备案文件、施工（购置）合同和</w:t>
      </w:r>
      <w:r>
        <w:rPr>
          <w:rFonts w:ascii="宋体" w:hAnsi="宋体"/>
          <w:sz w:val="18"/>
          <w:szCs w:val="18"/>
        </w:rPr>
        <w:t>现场</w:t>
      </w:r>
      <w:r>
        <w:rPr>
          <w:rFonts w:hint="eastAsia" w:ascii="宋体" w:hAnsi="宋体"/>
          <w:sz w:val="18"/>
          <w:szCs w:val="18"/>
        </w:rPr>
        <w:t>照片。每个项目的审核材料分类放到不同的</w:t>
      </w:r>
      <w:r>
        <w:rPr>
          <w:rFonts w:ascii="宋体" w:hAnsi="宋体"/>
          <w:sz w:val="18"/>
          <w:szCs w:val="18"/>
        </w:rPr>
        <w:t>WORD</w:t>
      </w:r>
      <w:r>
        <w:rPr>
          <w:rFonts w:hint="eastAsia" w:ascii="宋体" w:hAnsi="宋体"/>
          <w:sz w:val="18"/>
          <w:szCs w:val="18"/>
        </w:rPr>
        <w:t>文件中，以项目代码+项目名称+批复(或合同、照片)命名;同一个项目的全部WORD文件放到一个文件夹中,以项目代码+项目名称命名。其他项目材料由省级统计机构提出要求并</w:t>
      </w:r>
      <w:r>
        <w:rPr>
          <w:rFonts w:ascii="宋体" w:hAnsi="宋体"/>
          <w:sz w:val="18"/>
          <w:szCs w:val="18"/>
        </w:rPr>
        <w:t>负责审核。</w:t>
      </w:r>
    </w:p>
    <w:p w14:paraId="123C727C">
      <w:pPr>
        <w:spacing w:line="240" w:lineRule="exact"/>
        <w:ind w:left="810" w:leftChars="300" w:right="-248" w:rightChars="-118" w:hanging="180" w:hangingChars="1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3.“03</w:t>
      </w:r>
      <w:r>
        <w:rPr>
          <w:rFonts w:hint="eastAsia" w:ascii="宋体" w:hAnsi="宋体"/>
          <w:sz w:val="18"/>
          <w:szCs w:val="18"/>
        </w:rPr>
        <w:t>审核类型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为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（新增项目）和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（调整计划总投资）的项目按月度申请，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（所属</w:t>
      </w:r>
      <w:r>
        <w:rPr>
          <w:rFonts w:ascii="宋体" w:hAnsi="宋体"/>
          <w:sz w:val="18"/>
          <w:szCs w:val="18"/>
        </w:rPr>
        <w:t>单位</w:t>
      </w:r>
      <w:r>
        <w:rPr>
          <w:rFonts w:hint="eastAsia" w:ascii="宋体" w:hAnsi="宋体"/>
          <w:sz w:val="18"/>
          <w:szCs w:val="18"/>
        </w:rPr>
        <w:t>变更）和</w:t>
      </w: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（退出）的项目每年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月申请一次。</w:t>
      </w:r>
    </w:p>
    <w:p w14:paraId="1F7F933B">
      <w:pPr>
        <w:spacing w:line="240" w:lineRule="exact"/>
        <w:ind w:left="810" w:leftChars="300" w:right="-248" w:rightChars="-118" w:hanging="180" w:hangingChars="1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.新增项目必填：</w:t>
      </w:r>
      <w:r>
        <w:rPr>
          <w:rFonts w:ascii="宋体" w:hAnsi="宋体"/>
          <w:sz w:val="18"/>
          <w:szCs w:val="18"/>
        </w:rPr>
        <w:t>01-06，07-10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13-</w:t>
      </w:r>
      <w:r>
        <w:rPr>
          <w:rFonts w:hint="eastAsia" w:ascii="宋体" w:hAnsi="宋体"/>
          <w:sz w:val="18"/>
          <w:szCs w:val="18"/>
        </w:rPr>
        <w:t>15,141,09a,30</w:t>
      </w:r>
      <w:r>
        <w:rPr>
          <w:rFonts w:ascii="宋体" w:hAnsi="宋体"/>
          <w:sz w:val="18"/>
          <w:szCs w:val="18"/>
        </w:rPr>
        <w:t>，21</w:t>
      </w:r>
      <w:r>
        <w:rPr>
          <w:rFonts w:hint="eastAsia" w:ascii="宋体" w:hAnsi="宋体"/>
          <w:sz w:val="18"/>
          <w:szCs w:val="18"/>
        </w:rPr>
        <w:t>；所属单位变更必填：</w:t>
      </w:r>
      <w:r>
        <w:rPr>
          <w:rFonts w:ascii="宋体" w:hAnsi="宋体"/>
          <w:sz w:val="18"/>
          <w:szCs w:val="18"/>
        </w:rPr>
        <w:t>01-06，07-10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16-18，21</w:t>
      </w:r>
      <w:r>
        <w:rPr>
          <w:rFonts w:hint="eastAsia" w:ascii="宋体" w:hAnsi="宋体"/>
          <w:sz w:val="18"/>
          <w:szCs w:val="18"/>
        </w:rPr>
        <w:t>；调整计划总投资必填：</w:t>
      </w:r>
      <w:r>
        <w:rPr>
          <w:rFonts w:ascii="宋体" w:hAnsi="宋体"/>
          <w:sz w:val="18"/>
          <w:szCs w:val="18"/>
        </w:rPr>
        <w:t>01-06，19-20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21</w:t>
      </w:r>
      <w:r>
        <w:rPr>
          <w:rFonts w:hint="eastAsia" w:ascii="宋体" w:hAnsi="宋体"/>
          <w:sz w:val="18"/>
          <w:szCs w:val="18"/>
        </w:rPr>
        <w:t>；退出单位必填：</w:t>
      </w:r>
      <w:r>
        <w:rPr>
          <w:rFonts w:ascii="宋体" w:hAnsi="宋体"/>
          <w:sz w:val="18"/>
          <w:szCs w:val="18"/>
        </w:rPr>
        <w:t>01-06</w:t>
      </w:r>
      <w:r>
        <w:rPr>
          <w:rFonts w:hint="eastAsia" w:ascii="宋体" w:hAnsi="宋体"/>
          <w:sz w:val="18"/>
          <w:szCs w:val="18"/>
        </w:rPr>
        <w:t>；2</w:t>
      </w:r>
      <w:r>
        <w:rPr>
          <w:rFonts w:ascii="宋体" w:hAnsi="宋体"/>
          <w:sz w:val="18"/>
          <w:szCs w:val="18"/>
        </w:rPr>
        <w:t>6，27</w:t>
      </w:r>
      <w:r>
        <w:rPr>
          <w:rFonts w:hint="eastAsia" w:ascii="宋体" w:hAnsi="宋体"/>
          <w:sz w:val="18"/>
          <w:szCs w:val="18"/>
        </w:rPr>
        <w:t>必填。</w:t>
      </w:r>
    </w:p>
    <w:p w14:paraId="6A94D69C">
      <w:pPr>
        <w:spacing w:line="240" w:lineRule="exact"/>
        <w:ind w:left="810" w:leftChars="300" w:right="-248" w:rightChars="-118" w:hanging="180" w:hangingChars="1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.项目代码共</w:t>
      </w:r>
      <w:r>
        <w:rPr>
          <w:rFonts w:ascii="宋体" w:hAnsi="宋体"/>
          <w:sz w:val="18"/>
          <w:szCs w:val="18"/>
        </w:rPr>
        <w:t>18</w:t>
      </w:r>
      <w:r>
        <w:rPr>
          <w:rFonts w:hint="eastAsia" w:ascii="宋体" w:hAnsi="宋体"/>
          <w:sz w:val="18"/>
          <w:szCs w:val="18"/>
        </w:rPr>
        <w:t>位：1-9位为统一社会信用代码的9-17位或临时代码的9-17位,10-15位为项目处理地代码,16-18位为顺序码。</w:t>
      </w:r>
    </w:p>
    <w:p w14:paraId="1D34F93E">
      <w:pPr>
        <w:spacing w:line="240" w:lineRule="exact"/>
        <w:ind w:left="810" w:leftChars="300" w:right="-248" w:rightChars="-118" w:hanging="180" w:hangingChars="1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04”</w:t>
      </w:r>
      <w:r>
        <w:rPr>
          <w:rFonts w:hint="eastAsia" w:ascii="宋体" w:hAnsi="宋体"/>
          <w:sz w:val="18"/>
          <w:szCs w:val="18"/>
        </w:rPr>
        <w:t>和“</w:t>
      </w:r>
      <w:r>
        <w:rPr>
          <w:rFonts w:ascii="宋体" w:hAnsi="宋体"/>
          <w:sz w:val="18"/>
          <w:szCs w:val="18"/>
        </w:rPr>
        <w:t>09</w:t>
      </w:r>
      <w:r>
        <w:rPr>
          <w:rFonts w:hint="eastAsia" w:ascii="宋体" w:hAnsi="宋体"/>
          <w:sz w:val="18"/>
          <w:szCs w:val="18"/>
        </w:rPr>
        <w:t>”中，详细地址由建设单位填报，区划代码由申请地统计机构统一填写。</w:t>
      </w:r>
    </w:p>
    <w:p w14:paraId="6F281B81">
      <w:pPr>
        <w:spacing w:line="240" w:lineRule="exact"/>
        <w:ind w:left="810" w:leftChars="300" w:right="-248" w:rightChars="-118" w:hanging="180" w:hangingChars="1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05</w:t>
      </w:r>
      <w:r>
        <w:rPr>
          <w:rFonts w:hint="eastAsia" w:ascii="宋体" w:hAnsi="宋体"/>
          <w:sz w:val="18"/>
          <w:szCs w:val="18"/>
        </w:rPr>
        <w:t>项目处理地代码”为项目表报送地行政区划（</w:t>
      </w:r>
      <w:r>
        <w:rPr>
          <w:rFonts w:ascii="宋体" w:hAnsi="宋体"/>
          <w:sz w:val="18"/>
          <w:szCs w:val="18"/>
        </w:rPr>
        <w:t>前</w:t>
      </w:r>
      <w:r>
        <w:rPr>
          <w:rFonts w:hint="eastAsia" w:ascii="宋体" w:hAnsi="宋体"/>
          <w:sz w:val="18"/>
          <w:szCs w:val="18"/>
        </w:rPr>
        <w:t>9位），项目表将根据此区划代码布到相应地区。使用万峰程序的地区项目处理代码第</w:t>
      </w:r>
      <w:r>
        <w:rPr>
          <w:rFonts w:ascii="宋体" w:hAnsi="宋体"/>
          <w:sz w:val="18"/>
          <w:szCs w:val="18"/>
        </w:rPr>
        <w:t>3，4</w:t>
      </w:r>
      <w:r>
        <w:rPr>
          <w:rFonts w:hint="eastAsia" w:ascii="宋体" w:hAnsi="宋体"/>
          <w:sz w:val="18"/>
          <w:szCs w:val="18"/>
        </w:rPr>
        <w:t>位，第</w:t>
      </w:r>
      <w:r>
        <w:rPr>
          <w:rFonts w:ascii="宋体" w:hAnsi="宋体"/>
          <w:sz w:val="18"/>
          <w:szCs w:val="18"/>
        </w:rPr>
        <w:t>5，6</w:t>
      </w:r>
      <w:r>
        <w:rPr>
          <w:rFonts w:hint="eastAsia" w:ascii="宋体" w:hAnsi="宋体"/>
          <w:sz w:val="18"/>
          <w:szCs w:val="18"/>
        </w:rPr>
        <w:t>位不能为“</w:t>
      </w:r>
      <w:r>
        <w:rPr>
          <w:rFonts w:ascii="宋体"/>
          <w:sz w:val="18"/>
          <w:szCs w:val="18"/>
        </w:rPr>
        <w:t>00</w:t>
      </w:r>
      <w:r>
        <w:rPr>
          <w:rFonts w:hint="eastAsia" w:ascii="宋体" w:hAnsi="宋体"/>
          <w:sz w:val="18"/>
          <w:szCs w:val="18"/>
        </w:rPr>
        <w:t>”，直报项目应为“</w:t>
      </w:r>
      <w:r>
        <w:rPr>
          <w:rFonts w:ascii="宋体" w:hAnsi="宋体"/>
          <w:sz w:val="18"/>
          <w:szCs w:val="18"/>
        </w:rPr>
        <w:t>70</w:t>
      </w:r>
      <w:r>
        <w:rPr>
          <w:rFonts w:hint="eastAsia" w:ascii="宋体" w:hAnsi="宋体"/>
          <w:sz w:val="18"/>
          <w:szCs w:val="18"/>
        </w:rPr>
        <w:t>”。</w:t>
      </w:r>
    </w:p>
    <w:p w14:paraId="27F04CA8">
      <w:pPr>
        <w:spacing w:line="240" w:lineRule="exact"/>
        <w:ind w:left="810" w:leftChars="300" w:right="-248" w:rightChars="-118" w:hanging="180" w:hangingChars="1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所属单位变更的项目，</w:t>
      </w:r>
      <w:r>
        <w:rPr>
          <w:rFonts w:ascii="宋体" w:hAnsi="宋体"/>
          <w:sz w:val="18"/>
          <w:szCs w:val="18"/>
        </w:rPr>
        <w:t>07-10</w:t>
      </w:r>
      <w:r>
        <w:rPr>
          <w:rFonts w:hint="eastAsia" w:ascii="宋体" w:hAnsi="宋体"/>
          <w:sz w:val="18"/>
          <w:szCs w:val="18"/>
        </w:rPr>
        <w:t>指标为变更前内容，变更后相关内容填入</w:t>
      </w:r>
      <w:r>
        <w:rPr>
          <w:rFonts w:ascii="宋体" w:hAnsi="宋体"/>
          <w:sz w:val="18"/>
          <w:szCs w:val="18"/>
        </w:rPr>
        <w:t>16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17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18</w:t>
      </w:r>
      <w:r>
        <w:rPr>
          <w:rFonts w:hint="eastAsia" w:ascii="宋体" w:hAnsi="宋体"/>
          <w:sz w:val="18"/>
          <w:szCs w:val="18"/>
        </w:rPr>
        <w:t>指标。</w:t>
      </w:r>
    </w:p>
    <w:p w14:paraId="5188D3C3">
      <w:pPr>
        <w:spacing w:line="240" w:lineRule="exact"/>
        <w:ind w:left="810" w:leftChars="300" w:right="-248" w:rightChars="-118" w:hanging="180" w:hangingChars="1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“临时代码”编制方法:TZ+单位所在地代码6位+F+项目处理地代码6位+2位顺序码(数字或字母)+1位校验码。</w:t>
      </w:r>
    </w:p>
    <w:p w14:paraId="0064446E">
      <w:pPr>
        <w:spacing w:line="240" w:lineRule="exact"/>
        <w:ind w:left="810" w:leftChars="300" w:right="-248" w:rightChars="-118" w:hanging="180" w:hangingChars="1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10.</w:t>
      </w:r>
      <w:r>
        <w:rPr>
          <w:rFonts w:hint="eastAsia" w:ascii="宋体" w:hAnsi="宋体"/>
          <w:sz w:val="18"/>
          <w:szCs w:val="18"/>
        </w:rPr>
        <w:t>“26项目联系人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为项目建设单位统计联系人。</w:t>
      </w:r>
    </w:p>
    <w:p w14:paraId="15901084">
      <w:pPr>
        <w:spacing w:line="240" w:lineRule="exact"/>
        <w:ind w:left="900" w:leftChars="300" w:right="-248" w:rightChars="-118" w:hanging="270" w:hangingChars="150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11.</w:t>
      </w:r>
      <w:r>
        <w:rPr>
          <w:rFonts w:hint="eastAsia" w:ascii="宋体"/>
          <w:sz w:val="18"/>
          <w:szCs w:val="18"/>
        </w:rPr>
        <w:t>“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投资项目在线审批监管平台统一代码”，由各级发改部门投资项目在线审批监管平台自动生成，通过监管平台审批（核准或备案）的项目均需填写。</w:t>
      </w:r>
    </w:p>
    <w:p w14:paraId="7E6404E9">
      <w:pPr>
        <w:spacing w:line="240" w:lineRule="exact"/>
        <w:ind w:left="900" w:leftChars="300" w:right="-248" w:rightChars="-118" w:hanging="270" w:hangingChars="1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.“09</w:t>
      </w:r>
      <w:r>
        <w:rPr>
          <w:rFonts w:hint="eastAsia" w:ascii="宋体" w:hAnsi="宋体"/>
          <w:sz w:val="18"/>
          <w:szCs w:val="18"/>
        </w:rPr>
        <w:t>a项目类别”，第一框必填，填报范围为1、2、3、4或9；第二个框选填，填报范围为5、6或7</w:t>
      </w:r>
      <w:r>
        <w:rPr>
          <w:rFonts w:ascii="宋体" w:hAnsi="宋体"/>
          <w:sz w:val="18"/>
          <w:szCs w:val="18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52F7B4-B955-496B-98F2-3CECAA5233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C493ED-D34F-47D5-95A2-1E07CD230B5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标准粗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51069CCB-12AB-4837-AC86-161D9DE2BE67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8C39">
    <w:pPr>
      <w:pStyle w:val="7"/>
      <w:jc w:val="right"/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7FBD6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7FBD6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85166">
    <w:pPr>
      <w:pStyle w:val="7"/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4442">
    <w:pPr>
      <w:pStyle w:val="7"/>
      <w:jc w:val="right"/>
      <w:rPr>
        <w:rFonts w:hint="default" w:ascii="Times New Roman" w:hAnsi="Times New Roman" w:cs="Times New Roman"/>
        <w:sz w:val="28"/>
        <w:szCs w:val="28"/>
        <w:lang w:eastAsia="zh-CN"/>
      </w:rPr>
    </w:pPr>
  </w:p>
  <w:p w14:paraId="3A57FAB4">
    <w:pPr>
      <w:pStyle w:val="7"/>
      <w:jc w:val="right"/>
      <w:rPr>
        <w:rFonts w:hint="default" w:ascii="Times New Roman" w:hAnsi="Times New Roman" w:cs="Times New Roman"/>
        <w:sz w:val="28"/>
        <w:szCs w:val="28"/>
        <w:lang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EC13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BE79E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8796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1913EB"/>
    <w:rsid w:val="000329F6"/>
    <w:rsid w:val="000431E2"/>
    <w:rsid w:val="00084E5E"/>
    <w:rsid w:val="00090C3A"/>
    <w:rsid w:val="00091E37"/>
    <w:rsid w:val="00095172"/>
    <w:rsid w:val="000B7F3F"/>
    <w:rsid w:val="000C6F5F"/>
    <w:rsid w:val="000D4852"/>
    <w:rsid w:val="000D66EA"/>
    <w:rsid w:val="000E5252"/>
    <w:rsid w:val="000F09EA"/>
    <w:rsid w:val="00123B3D"/>
    <w:rsid w:val="00135AB8"/>
    <w:rsid w:val="001405E6"/>
    <w:rsid w:val="00147BFD"/>
    <w:rsid w:val="0016475F"/>
    <w:rsid w:val="0018097B"/>
    <w:rsid w:val="001913EB"/>
    <w:rsid w:val="001964A3"/>
    <w:rsid w:val="001A3FA2"/>
    <w:rsid w:val="001A4F15"/>
    <w:rsid w:val="001B31FA"/>
    <w:rsid w:val="001B442B"/>
    <w:rsid w:val="001D477D"/>
    <w:rsid w:val="001F4B3A"/>
    <w:rsid w:val="00205182"/>
    <w:rsid w:val="00215148"/>
    <w:rsid w:val="0022110E"/>
    <w:rsid w:val="002338E1"/>
    <w:rsid w:val="00247BAE"/>
    <w:rsid w:val="00247ECD"/>
    <w:rsid w:val="0025398C"/>
    <w:rsid w:val="0027413F"/>
    <w:rsid w:val="002B68CF"/>
    <w:rsid w:val="002C019B"/>
    <w:rsid w:val="002C5692"/>
    <w:rsid w:val="002D3BA6"/>
    <w:rsid w:val="0030603E"/>
    <w:rsid w:val="0031018C"/>
    <w:rsid w:val="00320865"/>
    <w:rsid w:val="0032465F"/>
    <w:rsid w:val="003256BF"/>
    <w:rsid w:val="0033198F"/>
    <w:rsid w:val="00345B88"/>
    <w:rsid w:val="00353DA0"/>
    <w:rsid w:val="003C5272"/>
    <w:rsid w:val="003E152E"/>
    <w:rsid w:val="0042325E"/>
    <w:rsid w:val="004375E9"/>
    <w:rsid w:val="00437F43"/>
    <w:rsid w:val="00452402"/>
    <w:rsid w:val="004751CE"/>
    <w:rsid w:val="004832FA"/>
    <w:rsid w:val="004853BA"/>
    <w:rsid w:val="00486C92"/>
    <w:rsid w:val="004B22BF"/>
    <w:rsid w:val="004C2A09"/>
    <w:rsid w:val="004F2C4E"/>
    <w:rsid w:val="005045E1"/>
    <w:rsid w:val="0054051A"/>
    <w:rsid w:val="00554DAC"/>
    <w:rsid w:val="00563190"/>
    <w:rsid w:val="00570701"/>
    <w:rsid w:val="00572C22"/>
    <w:rsid w:val="00573B4E"/>
    <w:rsid w:val="005757A7"/>
    <w:rsid w:val="005828ED"/>
    <w:rsid w:val="005968CB"/>
    <w:rsid w:val="005C092E"/>
    <w:rsid w:val="005C2914"/>
    <w:rsid w:val="006029D6"/>
    <w:rsid w:val="006144DF"/>
    <w:rsid w:val="00627F8C"/>
    <w:rsid w:val="0064532F"/>
    <w:rsid w:val="00665BB4"/>
    <w:rsid w:val="00672846"/>
    <w:rsid w:val="00675D41"/>
    <w:rsid w:val="006A2593"/>
    <w:rsid w:val="006A2927"/>
    <w:rsid w:val="006E28B2"/>
    <w:rsid w:val="0071521F"/>
    <w:rsid w:val="0072307F"/>
    <w:rsid w:val="00743939"/>
    <w:rsid w:val="00772656"/>
    <w:rsid w:val="007902C0"/>
    <w:rsid w:val="0079550D"/>
    <w:rsid w:val="007A047C"/>
    <w:rsid w:val="007A20B8"/>
    <w:rsid w:val="007D0BCF"/>
    <w:rsid w:val="007D2346"/>
    <w:rsid w:val="007E1D3D"/>
    <w:rsid w:val="007E3506"/>
    <w:rsid w:val="007E6B1A"/>
    <w:rsid w:val="007F4C0A"/>
    <w:rsid w:val="007F6B8A"/>
    <w:rsid w:val="00802014"/>
    <w:rsid w:val="0080719C"/>
    <w:rsid w:val="00807C39"/>
    <w:rsid w:val="00812E00"/>
    <w:rsid w:val="00816AD9"/>
    <w:rsid w:val="008458F9"/>
    <w:rsid w:val="0086560D"/>
    <w:rsid w:val="0087781F"/>
    <w:rsid w:val="008876A2"/>
    <w:rsid w:val="00887D6A"/>
    <w:rsid w:val="008966CF"/>
    <w:rsid w:val="008A64FC"/>
    <w:rsid w:val="008A6C3A"/>
    <w:rsid w:val="008E25B8"/>
    <w:rsid w:val="008F1A22"/>
    <w:rsid w:val="008F1F65"/>
    <w:rsid w:val="008F3433"/>
    <w:rsid w:val="008F75A7"/>
    <w:rsid w:val="00902A0B"/>
    <w:rsid w:val="00946FBA"/>
    <w:rsid w:val="00952CD0"/>
    <w:rsid w:val="0095726F"/>
    <w:rsid w:val="0096653F"/>
    <w:rsid w:val="00995E72"/>
    <w:rsid w:val="009C2478"/>
    <w:rsid w:val="009D1239"/>
    <w:rsid w:val="009E18D8"/>
    <w:rsid w:val="00A02DCE"/>
    <w:rsid w:val="00A271B3"/>
    <w:rsid w:val="00A47144"/>
    <w:rsid w:val="00A80D58"/>
    <w:rsid w:val="00AB2E01"/>
    <w:rsid w:val="00AC0881"/>
    <w:rsid w:val="00AC37E8"/>
    <w:rsid w:val="00AC3BAA"/>
    <w:rsid w:val="00AD26B3"/>
    <w:rsid w:val="00AD4380"/>
    <w:rsid w:val="00AF6751"/>
    <w:rsid w:val="00B16E69"/>
    <w:rsid w:val="00B477D9"/>
    <w:rsid w:val="00B65AF1"/>
    <w:rsid w:val="00BA7784"/>
    <w:rsid w:val="00BB1FA4"/>
    <w:rsid w:val="00BB2D7E"/>
    <w:rsid w:val="00BB3786"/>
    <w:rsid w:val="00BE0850"/>
    <w:rsid w:val="00BF41B9"/>
    <w:rsid w:val="00C42C38"/>
    <w:rsid w:val="00C45771"/>
    <w:rsid w:val="00C63CB7"/>
    <w:rsid w:val="00C86A0C"/>
    <w:rsid w:val="00C87E26"/>
    <w:rsid w:val="00CA4D05"/>
    <w:rsid w:val="00CA6AA5"/>
    <w:rsid w:val="00CB597D"/>
    <w:rsid w:val="00CD27BE"/>
    <w:rsid w:val="00CD6680"/>
    <w:rsid w:val="00D0610D"/>
    <w:rsid w:val="00D21901"/>
    <w:rsid w:val="00D25C73"/>
    <w:rsid w:val="00D44D83"/>
    <w:rsid w:val="00D5576B"/>
    <w:rsid w:val="00D676E9"/>
    <w:rsid w:val="00D8097D"/>
    <w:rsid w:val="00D82F2C"/>
    <w:rsid w:val="00D82F9F"/>
    <w:rsid w:val="00D92151"/>
    <w:rsid w:val="00DD1483"/>
    <w:rsid w:val="00E01B8F"/>
    <w:rsid w:val="00E13BB1"/>
    <w:rsid w:val="00E2318F"/>
    <w:rsid w:val="00E26992"/>
    <w:rsid w:val="00E85106"/>
    <w:rsid w:val="00E918A8"/>
    <w:rsid w:val="00E97A8B"/>
    <w:rsid w:val="00EA002F"/>
    <w:rsid w:val="00EA169A"/>
    <w:rsid w:val="00F2334D"/>
    <w:rsid w:val="00F32651"/>
    <w:rsid w:val="00F44AB6"/>
    <w:rsid w:val="00F46A55"/>
    <w:rsid w:val="00F51932"/>
    <w:rsid w:val="00F56136"/>
    <w:rsid w:val="00FA7035"/>
    <w:rsid w:val="00FA7E37"/>
    <w:rsid w:val="00FB3888"/>
    <w:rsid w:val="00FD2516"/>
    <w:rsid w:val="00FE12DF"/>
    <w:rsid w:val="00FE482A"/>
    <w:rsid w:val="0117751B"/>
    <w:rsid w:val="01357BDD"/>
    <w:rsid w:val="015C3E42"/>
    <w:rsid w:val="01BC2CEA"/>
    <w:rsid w:val="01EE4F34"/>
    <w:rsid w:val="020C18B7"/>
    <w:rsid w:val="02BC58AA"/>
    <w:rsid w:val="02C40E21"/>
    <w:rsid w:val="03377260"/>
    <w:rsid w:val="036B6709"/>
    <w:rsid w:val="04BA07F7"/>
    <w:rsid w:val="055C535C"/>
    <w:rsid w:val="058F5459"/>
    <w:rsid w:val="06C3167E"/>
    <w:rsid w:val="06FC68DF"/>
    <w:rsid w:val="06FD1855"/>
    <w:rsid w:val="07851657"/>
    <w:rsid w:val="0889288B"/>
    <w:rsid w:val="08C0414A"/>
    <w:rsid w:val="09416A81"/>
    <w:rsid w:val="09540565"/>
    <w:rsid w:val="0A5444D5"/>
    <w:rsid w:val="0A91623C"/>
    <w:rsid w:val="0AAF1CEA"/>
    <w:rsid w:val="0ADB52EB"/>
    <w:rsid w:val="0BA245B0"/>
    <w:rsid w:val="0C8940A1"/>
    <w:rsid w:val="0C942C95"/>
    <w:rsid w:val="0CFD467A"/>
    <w:rsid w:val="0D816D8E"/>
    <w:rsid w:val="0E0748E7"/>
    <w:rsid w:val="0EFD34C5"/>
    <w:rsid w:val="0F0D6481"/>
    <w:rsid w:val="102F7FD7"/>
    <w:rsid w:val="10AE6E3D"/>
    <w:rsid w:val="10DB3195"/>
    <w:rsid w:val="11245734"/>
    <w:rsid w:val="1132401F"/>
    <w:rsid w:val="113C48B7"/>
    <w:rsid w:val="11A233D1"/>
    <w:rsid w:val="121A5664"/>
    <w:rsid w:val="13114BCB"/>
    <w:rsid w:val="14A326EE"/>
    <w:rsid w:val="14AB100A"/>
    <w:rsid w:val="158A04BB"/>
    <w:rsid w:val="15A56742"/>
    <w:rsid w:val="1626094C"/>
    <w:rsid w:val="16B427FD"/>
    <w:rsid w:val="176A4D18"/>
    <w:rsid w:val="176B2F5D"/>
    <w:rsid w:val="17E459BE"/>
    <w:rsid w:val="18D85E1C"/>
    <w:rsid w:val="193A4666"/>
    <w:rsid w:val="19653AE0"/>
    <w:rsid w:val="198115A0"/>
    <w:rsid w:val="1A1A0B21"/>
    <w:rsid w:val="1AC83294"/>
    <w:rsid w:val="1BEC6575"/>
    <w:rsid w:val="1CC50D7E"/>
    <w:rsid w:val="1CFB0DCD"/>
    <w:rsid w:val="1E222AAF"/>
    <w:rsid w:val="1E89098D"/>
    <w:rsid w:val="1EDC6CA0"/>
    <w:rsid w:val="1F5B1B9B"/>
    <w:rsid w:val="1F670054"/>
    <w:rsid w:val="205D7696"/>
    <w:rsid w:val="223C2F6F"/>
    <w:rsid w:val="23561850"/>
    <w:rsid w:val="2356204B"/>
    <w:rsid w:val="238E1286"/>
    <w:rsid w:val="23CE2948"/>
    <w:rsid w:val="243479BB"/>
    <w:rsid w:val="24DE353E"/>
    <w:rsid w:val="25507A73"/>
    <w:rsid w:val="26804037"/>
    <w:rsid w:val="26872A11"/>
    <w:rsid w:val="26FC00C0"/>
    <w:rsid w:val="270A07AE"/>
    <w:rsid w:val="272377B9"/>
    <w:rsid w:val="2771119E"/>
    <w:rsid w:val="27F93078"/>
    <w:rsid w:val="28432274"/>
    <w:rsid w:val="28B12DCF"/>
    <w:rsid w:val="29BF2A59"/>
    <w:rsid w:val="29DA660C"/>
    <w:rsid w:val="2A2D1CBB"/>
    <w:rsid w:val="2A5D7505"/>
    <w:rsid w:val="2AF96EBF"/>
    <w:rsid w:val="2B634B33"/>
    <w:rsid w:val="2B877D24"/>
    <w:rsid w:val="2BAF0F72"/>
    <w:rsid w:val="2C436791"/>
    <w:rsid w:val="2C6425DE"/>
    <w:rsid w:val="2CB4584F"/>
    <w:rsid w:val="2D3F780C"/>
    <w:rsid w:val="2D974178"/>
    <w:rsid w:val="2E110397"/>
    <w:rsid w:val="2E7779B3"/>
    <w:rsid w:val="2FA03ECE"/>
    <w:rsid w:val="2FD12869"/>
    <w:rsid w:val="31150D81"/>
    <w:rsid w:val="316649A7"/>
    <w:rsid w:val="319B04C3"/>
    <w:rsid w:val="31A67308"/>
    <w:rsid w:val="31B5788A"/>
    <w:rsid w:val="32250709"/>
    <w:rsid w:val="326833AE"/>
    <w:rsid w:val="328C69D0"/>
    <w:rsid w:val="32B25D41"/>
    <w:rsid w:val="32D630A8"/>
    <w:rsid w:val="32F729C2"/>
    <w:rsid w:val="332D35A2"/>
    <w:rsid w:val="338C0344"/>
    <w:rsid w:val="341A6A74"/>
    <w:rsid w:val="34CE530A"/>
    <w:rsid w:val="34DF1BEF"/>
    <w:rsid w:val="35110E4E"/>
    <w:rsid w:val="35C82DCD"/>
    <w:rsid w:val="36484B8F"/>
    <w:rsid w:val="37DE1CC3"/>
    <w:rsid w:val="382607B6"/>
    <w:rsid w:val="386059E0"/>
    <w:rsid w:val="3897027C"/>
    <w:rsid w:val="3899087D"/>
    <w:rsid w:val="38AA602D"/>
    <w:rsid w:val="38C40752"/>
    <w:rsid w:val="39B673FD"/>
    <w:rsid w:val="3A023DA9"/>
    <w:rsid w:val="3A642EAA"/>
    <w:rsid w:val="3A9E2CB1"/>
    <w:rsid w:val="3B67124E"/>
    <w:rsid w:val="3BBD597A"/>
    <w:rsid w:val="3CD907DD"/>
    <w:rsid w:val="3CE63350"/>
    <w:rsid w:val="3D363C36"/>
    <w:rsid w:val="3D911809"/>
    <w:rsid w:val="3DBF3CEB"/>
    <w:rsid w:val="3DEC73CE"/>
    <w:rsid w:val="3FD80328"/>
    <w:rsid w:val="40642269"/>
    <w:rsid w:val="413C5965"/>
    <w:rsid w:val="4366740F"/>
    <w:rsid w:val="43CF35EC"/>
    <w:rsid w:val="443455AB"/>
    <w:rsid w:val="444E5388"/>
    <w:rsid w:val="44ED1E7A"/>
    <w:rsid w:val="45150C5B"/>
    <w:rsid w:val="45450AE9"/>
    <w:rsid w:val="455A1488"/>
    <w:rsid w:val="457B5AB1"/>
    <w:rsid w:val="459B6A6F"/>
    <w:rsid w:val="45E546ED"/>
    <w:rsid w:val="45F66EB2"/>
    <w:rsid w:val="461F6317"/>
    <w:rsid w:val="46E86A38"/>
    <w:rsid w:val="47FE15E4"/>
    <w:rsid w:val="48106A0F"/>
    <w:rsid w:val="48741FC1"/>
    <w:rsid w:val="4B58126D"/>
    <w:rsid w:val="4BDC009E"/>
    <w:rsid w:val="4C0F2222"/>
    <w:rsid w:val="4D1D3533"/>
    <w:rsid w:val="4D520353"/>
    <w:rsid w:val="4D7047F1"/>
    <w:rsid w:val="4D870C28"/>
    <w:rsid w:val="4DF1F855"/>
    <w:rsid w:val="4F7F3D2C"/>
    <w:rsid w:val="505D6D4A"/>
    <w:rsid w:val="5113653A"/>
    <w:rsid w:val="5167665C"/>
    <w:rsid w:val="527D7623"/>
    <w:rsid w:val="5345575B"/>
    <w:rsid w:val="53E93246"/>
    <w:rsid w:val="54E45E16"/>
    <w:rsid w:val="55B2343F"/>
    <w:rsid w:val="567E7248"/>
    <w:rsid w:val="575C7748"/>
    <w:rsid w:val="57CE681E"/>
    <w:rsid w:val="58363FD1"/>
    <w:rsid w:val="58EB1B9B"/>
    <w:rsid w:val="58F53599"/>
    <w:rsid w:val="592045B7"/>
    <w:rsid w:val="595A45C1"/>
    <w:rsid w:val="596E7D1B"/>
    <w:rsid w:val="59F24F65"/>
    <w:rsid w:val="5A3A7A3E"/>
    <w:rsid w:val="5A622DC2"/>
    <w:rsid w:val="5B33135D"/>
    <w:rsid w:val="5BBA7E63"/>
    <w:rsid w:val="5BBE43BC"/>
    <w:rsid w:val="5C152CF5"/>
    <w:rsid w:val="5C275BC1"/>
    <w:rsid w:val="5C4C0057"/>
    <w:rsid w:val="5C797791"/>
    <w:rsid w:val="5D062FBB"/>
    <w:rsid w:val="5D112A11"/>
    <w:rsid w:val="5DC14D47"/>
    <w:rsid w:val="5EB21EF5"/>
    <w:rsid w:val="5F886F25"/>
    <w:rsid w:val="5F9710C0"/>
    <w:rsid w:val="604A1C6C"/>
    <w:rsid w:val="610C5CBA"/>
    <w:rsid w:val="619A690D"/>
    <w:rsid w:val="61B239E5"/>
    <w:rsid w:val="61E27CB6"/>
    <w:rsid w:val="63C31176"/>
    <w:rsid w:val="645975AE"/>
    <w:rsid w:val="64D9136E"/>
    <w:rsid w:val="655230E5"/>
    <w:rsid w:val="659077AA"/>
    <w:rsid w:val="6709258D"/>
    <w:rsid w:val="672B3477"/>
    <w:rsid w:val="68342C8A"/>
    <w:rsid w:val="68713592"/>
    <w:rsid w:val="688F2BE5"/>
    <w:rsid w:val="693E0804"/>
    <w:rsid w:val="69410AAB"/>
    <w:rsid w:val="69417098"/>
    <w:rsid w:val="69797C4B"/>
    <w:rsid w:val="697F7EA0"/>
    <w:rsid w:val="6ADB3B29"/>
    <w:rsid w:val="6B1F465A"/>
    <w:rsid w:val="6B7435AB"/>
    <w:rsid w:val="6C0211A2"/>
    <w:rsid w:val="6C451675"/>
    <w:rsid w:val="6CBA18DE"/>
    <w:rsid w:val="6DF04613"/>
    <w:rsid w:val="6E903E93"/>
    <w:rsid w:val="6EB31C06"/>
    <w:rsid w:val="6F2B1C1D"/>
    <w:rsid w:val="6F436F2A"/>
    <w:rsid w:val="6F8C0BA5"/>
    <w:rsid w:val="6FC2653C"/>
    <w:rsid w:val="6FD313AF"/>
    <w:rsid w:val="7003658C"/>
    <w:rsid w:val="701300E6"/>
    <w:rsid w:val="70DE732F"/>
    <w:rsid w:val="711409EE"/>
    <w:rsid w:val="71165017"/>
    <w:rsid w:val="718D1A52"/>
    <w:rsid w:val="71E10A2F"/>
    <w:rsid w:val="72727AE0"/>
    <w:rsid w:val="729125AD"/>
    <w:rsid w:val="72B10315"/>
    <w:rsid w:val="72D71169"/>
    <w:rsid w:val="73090E25"/>
    <w:rsid w:val="7386400C"/>
    <w:rsid w:val="73CD2AC3"/>
    <w:rsid w:val="73CE4950"/>
    <w:rsid w:val="74275661"/>
    <w:rsid w:val="743D45B0"/>
    <w:rsid w:val="74DB7484"/>
    <w:rsid w:val="74F870AC"/>
    <w:rsid w:val="751A7835"/>
    <w:rsid w:val="751E4E5E"/>
    <w:rsid w:val="76216462"/>
    <w:rsid w:val="76771599"/>
    <w:rsid w:val="76DD3CEB"/>
    <w:rsid w:val="770B0E0C"/>
    <w:rsid w:val="7769060D"/>
    <w:rsid w:val="77CF63E1"/>
    <w:rsid w:val="78350653"/>
    <w:rsid w:val="78B129C3"/>
    <w:rsid w:val="792725F8"/>
    <w:rsid w:val="79A72160"/>
    <w:rsid w:val="79AE0240"/>
    <w:rsid w:val="7A992D4D"/>
    <w:rsid w:val="7B2E067F"/>
    <w:rsid w:val="7BBA0D5F"/>
    <w:rsid w:val="7BFF3F22"/>
    <w:rsid w:val="7C1E21AD"/>
    <w:rsid w:val="7CE23FF0"/>
    <w:rsid w:val="7D4A29D9"/>
    <w:rsid w:val="7D4C0138"/>
    <w:rsid w:val="7D7676BC"/>
    <w:rsid w:val="7D96313A"/>
    <w:rsid w:val="7D9B7DE9"/>
    <w:rsid w:val="7DA94CE9"/>
    <w:rsid w:val="7DD012DF"/>
    <w:rsid w:val="7E311200"/>
    <w:rsid w:val="7ECD6EFB"/>
    <w:rsid w:val="7EEF49D3"/>
    <w:rsid w:val="7F5402CD"/>
    <w:rsid w:val="7F7B3F86"/>
    <w:rsid w:val="7F914B45"/>
    <w:rsid w:val="7FC60137"/>
    <w:rsid w:val="CFEC5FA9"/>
    <w:rsid w:val="D6BFA420"/>
    <w:rsid w:val="F7EFE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24"/>
      <w:szCs w:val="24"/>
    </w:rPr>
  </w:style>
  <w:style w:type="paragraph" w:styleId="3">
    <w:name w:val="Title"/>
    <w:basedOn w:val="1"/>
    <w:next w:val="1"/>
    <w:link w:val="20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Balloon Text"/>
    <w:basedOn w:val="1"/>
    <w:autoRedefine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autoRedefine/>
    <w:qFormat/>
    <w:uiPriority w:val="0"/>
    <w:pPr>
      <w:spacing w:before="240"/>
    </w:pPr>
    <w:rPr>
      <w:rFonts w:ascii="Times New Roman" w:hAnsi="Times New Roman" w:eastAsia="宋体" w:cs="Times New Roman"/>
      <w:color w:val="FF0000"/>
      <w:kern w:val="0"/>
    </w:rPr>
  </w:style>
  <w:style w:type="paragraph" w:styleId="10">
    <w:name w:val="Normal (Web)"/>
    <w:basedOn w:val="1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1">
    <w:name w:val="Body Text First Indent 2"/>
    <w:basedOn w:val="4"/>
    <w:next w:val="1"/>
    <w:autoRedefine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autoRedefine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autoRedefine/>
    <w:qFormat/>
    <w:uiPriority w:val="99"/>
    <w:rPr>
      <w:color w:val="0000FF"/>
      <w:u w:val="single"/>
    </w:rPr>
  </w:style>
  <w:style w:type="paragraph" w:customStyle="1" w:styleId="16">
    <w:name w:val="Char Char Char Char Char Char Char Char Char Char Char Char Char Char Char Char Char Char Char"/>
    <w:basedOn w:val="1"/>
    <w:autoRedefine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customStyle="1" w:styleId="17">
    <w:name w:val="_Style 3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2"/>
    </w:rPr>
  </w:style>
  <w:style w:type="character" w:customStyle="1" w:styleId="18">
    <w:name w:val="页眉 Char"/>
    <w:link w:val="8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19">
    <w:name w:val="页脚 Char"/>
    <w:link w:val="7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20">
    <w:name w:val="标题 Char"/>
    <w:link w:val="3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7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3">
    <w:name w:val="font61"/>
    <w:basedOn w:val="1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1592</Words>
  <Characters>1790</Characters>
  <Lines>0</Lines>
  <Paragraphs>0</Paragraphs>
  <TotalTime>6</TotalTime>
  <ScaleCrop>false</ScaleCrop>
  <LinksUpToDate>false</LinksUpToDate>
  <CharactersWithSpaces>1793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2014-10-30T07:08:00Z</dcterms:created>
  <dc:creator>yckj</dc:creator>
  <cp:lastModifiedBy>淡淡の成长</cp:lastModifiedBy>
  <cp:lastPrinted>2025-04-25T03:18:44Z</cp:lastPrinted>
  <dcterms:modified xsi:type="dcterms:W3CDTF">2025-04-25T03:19:53Z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6BA8A0CF47864842A5406109B6DA312B_13</vt:lpwstr>
  </property>
  <property fmtid="{D5CDD505-2E9C-101B-9397-08002B2CF9AE}" pid="4" name="KSOTemplateDocerSaveRecord">
    <vt:lpwstr>eyJoZGlkIjoiNjM2Y2RkNjVkYzJlYzAyNjRjZTM2NzhiYTg3MjJlZjkiLCJ1c2VySWQiOiIyODEzODI3NTYifQ==</vt:lpwstr>
  </property>
</Properties>
</file>