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方正小标宋简体" w:hAnsi="宋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申报区级“六有”示范合作社基本信息表</w:t>
      </w:r>
    </w:p>
    <w:p>
      <w:pPr>
        <w:widowControl/>
        <w:spacing w:line="600" w:lineRule="exact"/>
        <w:jc w:val="center"/>
        <w:rPr>
          <w:rFonts w:ascii="方正小标宋简体" w:hAnsi="宋体"/>
          <w:color w:val="000000"/>
          <w:sz w:val="44"/>
          <w:szCs w:val="44"/>
        </w:rPr>
      </w:pPr>
      <w:r>
        <w:rPr>
          <w:rFonts w:ascii="方正小标宋简体" w:hAnsi="宋体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813"/>
        <w:gridCol w:w="709"/>
        <w:gridCol w:w="608"/>
        <w:gridCol w:w="1235"/>
        <w:gridCol w:w="723"/>
        <w:gridCol w:w="173"/>
        <w:gridCol w:w="558"/>
        <w:gridCol w:w="567"/>
        <w:gridCol w:w="99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农民合作社名称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理事长姓名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办公地址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联系方式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注册登记时间</w:t>
            </w:r>
          </w:p>
        </w:tc>
        <w:tc>
          <w:tcPr>
            <w:tcW w:w="213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实有成员情况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总数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344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588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其中，农民成员数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成员出资总额（万元）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信用等级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资产负债及收益情况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年期末贷款余额（万元）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ascii="仿宋_GB2312" w:hAnsi="仿宋_GB2312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盈余返还总额（万元）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年盈余返还比例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ascii="仿宋_GB2312" w:hAnsi="仿宋_GB2312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固定资产净值（万元）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年经营收入（万元）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ascii="仿宋_GB2312" w:hAnsi="仿宋_GB2312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获得财政支持资金总额（万元）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仿宋_GB2312" w:hAnsi="仿宋_GB2312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利润（万元）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2020</w:t>
            </w:r>
            <w:r>
              <w:rPr>
                <w:rFonts w:ascii="仿宋_GB2312" w:hAnsi="仿宋_GB2312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成员社内年均所得收入（元）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主要生产经营服务情况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主要生产经营项目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种植面积（亩）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畜禽出栏量（头、只）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水产养殖面积（亩）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水产品产量（吨）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特色产品产量（吨）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农机拥有量（台、套）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作业服务面积（亩）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乡村旅游收入（万元）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冷藏保鲜烘干产值（万元）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林业合作社林业种植面积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是否获得森林产品认证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产品（服务）质量安全情况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农资统一管理、统一配送率（</w:t>
            </w:r>
            <w:r>
              <w:rPr>
                <w:rFonts w:ascii="Times New Roman" w:hAnsi="Times New Roman" w:eastAsia="仿宋_GB2312"/>
                <w:color w:val="000000"/>
                <w:kern w:val="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是否建立农产品质量安全可追溯体系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认证认定情况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农（兽）药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种子（苗）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种畜禽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饲料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肥料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有机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绿色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无公害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农产品地理标识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eastAsia="仿宋_GB2312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社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申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报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诺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法定代表人签名：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             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单位公章：</w:t>
            </w:r>
          </w:p>
          <w:p>
            <w:pPr>
              <w:widowControl/>
              <w:ind w:firstLine="480" w:firstLineChars="200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                                              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 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 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道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  <w:t>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  <w:t>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  <w:t>公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/>
                <w:color w:val="000000"/>
                <w:kern w:val="0"/>
                <w:sz w:val="30"/>
                <w:szCs w:val="30"/>
              </w:rPr>
              <w:t>司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方正小标宋简体" w:hAnsi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农场公司意见（签字盖章）：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080" w:firstLineChars="45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080" w:firstLineChars="45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街道意见（签字盖章）：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ind w:firstLine="1440" w:firstLineChars="60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spacing w:line="5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autoSpaceDE w:val="0"/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2021-09-28T08:58:47Z</dcterms:created>
  <dc:creator>admin</dc:creator>
  <cp:lastModifiedBy>HCN</cp:lastModifiedBy>
  <dcterms:modified xsi:type="dcterms:W3CDTF">2021-09-28T08:59:16Z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8B2B366AD4B04D6B95220B52C7EF65A8</vt:lpwstr>
  </property>
</Properties>
</file>